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B92F" w14:textId="77777777" w:rsidR="00CC65A1" w:rsidRDefault="005D2B13">
      <w:pPr>
        <w:pStyle w:val="a5"/>
        <w:ind w:leftChars="0" w:left="0"/>
        <w:rPr>
          <w:rFonts w:ascii="微软雅黑" w:eastAsia="微软雅黑" w:hAnsi="微软雅黑" w:cs="微软雅黑"/>
          <w:color w:val="000000"/>
        </w:rPr>
      </w:pPr>
      <w:bookmarkStart w:id="0" w:name="_Toc893137796"/>
      <w:bookmarkStart w:id="1" w:name="_Toc1606003761"/>
      <w:r>
        <w:rPr>
          <w:rFonts w:ascii="微软雅黑" w:eastAsia="微软雅黑" w:hAnsi="微软雅黑" w:cs="微软雅黑" w:hint="eastAsia"/>
          <w:color w:val="000000"/>
          <w:lang w:eastAsia="zh-Hans"/>
        </w:rPr>
        <w:t>实验室安全管理</w:t>
      </w:r>
      <w:r>
        <w:rPr>
          <w:rFonts w:ascii="微软雅黑" w:eastAsia="微软雅黑" w:hAnsi="微软雅黑" w:cs="微软雅黑"/>
          <w:color w:val="000000"/>
        </w:rPr>
        <w:t>平台</w:t>
      </w:r>
      <w:bookmarkEnd w:id="0"/>
      <w:bookmarkEnd w:id="1"/>
    </w:p>
    <w:p w14:paraId="02262BE6" w14:textId="77777777" w:rsidR="00CC65A1" w:rsidRDefault="005D2B13">
      <w:pPr>
        <w:ind w:leftChars="0" w:left="0"/>
        <w:jc w:val="center"/>
        <w:rPr>
          <w:rFonts w:ascii="微软雅黑" w:eastAsia="微软雅黑" w:hAnsi="微软雅黑" w:cs="微软雅黑"/>
          <w:b/>
          <w:bCs/>
          <w:color w:val="000000"/>
          <w:sz w:val="48"/>
          <w:szCs w:val="48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48"/>
          <w:szCs w:val="48"/>
          <w:lang w:eastAsia="zh-Hans"/>
        </w:rPr>
        <w:t>考试系统</w:t>
      </w:r>
    </w:p>
    <w:p w14:paraId="0D6ED8B8" w14:textId="77777777" w:rsidR="00CC65A1" w:rsidRDefault="005D2B13">
      <w:pPr>
        <w:pStyle w:val="a5"/>
        <w:ind w:leftChars="0" w:left="0"/>
        <w:rPr>
          <w:rFonts w:ascii="微软雅黑" w:eastAsia="微软雅黑" w:hAnsi="微软雅黑" w:cs="微软雅黑"/>
          <w:color w:val="000000"/>
        </w:rPr>
      </w:pPr>
      <w:bookmarkStart w:id="2" w:name="_Toc56244842"/>
      <w:bookmarkStart w:id="3" w:name="_Toc383251984"/>
      <w:r>
        <w:rPr>
          <w:rFonts w:ascii="微软雅黑" w:eastAsia="微软雅黑" w:hAnsi="微软雅黑" w:cs="微软雅黑" w:hint="eastAsia"/>
          <w:color w:val="000000"/>
          <w:lang w:eastAsia="zh-Hans"/>
        </w:rPr>
        <w:t>普通用户</w:t>
      </w:r>
      <w:r>
        <w:rPr>
          <w:rFonts w:ascii="微软雅黑" w:eastAsia="微软雅黑" w:hAnsi="微软雅黑" w:cs="微软雅黑"/>
          <w:color w:val="000000"/>
        </w:rPr>
        <w:t>操作手册</w:t>
      </w:r>
      <w:bookmarkEnd w:id="2"/>
      <w:bookmarkEnd w:id="3"/>
    </w:p>
    <w:p w14:paraId="707CCD3B" w14:textId="77777777" w:rsidR="00CC65A1" w:rsidRDefault="005D2B13">
      <w:pPr>
        <w:ind w:leftChars="0" w:left="0"/>
      </w:pPr>
      <w:r>
        <w:br w:type="page"/>
      </w:r>
    </w:p>
    <w:p w14:paraId="7EDA3EB9" w14:textId="77777777" w:rsidR="00CC65A1" w:rsidRDefault="00CC65A1">
      <w:pPr>
        <w:ind w:leftChars="0" w:left="0"/>
      </w:pPr>
    </w:p>
    <w:sdt>
      <w:sdtPr>
        <w:rPr>
          <w:rFonts w:ascii="宋体" w:eastAsia="宋体" w:hAnsi="宋体"/>
          <w:b/>
          <w:bCs/>
          <w:sz w:val="21"/>
        </w:rPr>
        <w:id w:val="143441248"/>
        <w15:color w:val="DBDBDB"/>
        <w:docPartObj>
          <w:docPartGallery w:val="Table of Contents"/>
          <w:docPartUnique/>
        </w:docPartObj>
      </w:sdtPr>
      <w:sdtEndPr>
        <w:rPr>
          <w:rFonts w:ascii="微软雅黑" w:eastAsia="微软雅黑" w:hAnsi="微软雅黑" w:cs="微软雅黑" w:hint="eastAsia"/>
          <w:color w:val="000000"/>
          <w:sz w:val="36"/>
          <w:szCs w:val="36"/>
          <w:lang w:eastAsia="zh-Hans"/>
        </w:rPr>
      </w:sdtEndPr>
      <w:sdtContent>
        <w:p w14:paraId="15A54DCC" w14:textId="77777777" w:rsidR="00CC65A1" w:rsidRDefault="005D2B13">
          <w:pPr>
            <w:spacing w:before="0" w:after="0" w:line="240" w:lineRule="auto"/>
            <w:ind w:leftChars="0" w:left="0"/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14:paraId="01A65811" w14:textId="77777777" w:rsidR="00CC65A1" w:rsidRDefault="005D2B13">
          <w:pPr>
            <w:pStyle w:val="TOC1"/>
            <w:tabs>
              <w:tab w:val="right" w:leader="dot" w:pos="8306"/>
            </w:tabs>
            <w:ind w:left="480"/>
          </w:pPr>
          <w:r>
            <w:rPr>
              <w:rFonts w:ascii="微软雅黑" w:eastAsia="微软雅黑" w:hAnsi="微软雅黑" w:cs="微软雅黑" w:hint="eastAsia"/>
              <w:color w:val="000000"/>
              <w:sz w:val="42"/>
              <w:lang w:eastAsia="zh-Hans"/>
            </w:rPr>
            <w:fldChar w:fldCharType="begin"/>
          </w:r>
          <w:r>
            <w:rPr>
              <w:rFonts w:ascii="微软雅黑" w:eastAsia="微软雅黑" w:hAnsi="微软雅黑" w:cs="微软雅黑" w:hint="eastAsia"/>
              <w:color w:val="000000"/>
              <w:sz w:val="42"/>
              <w:lang w:eastAsia="zh-Hans"/>
            </w:rPr>
            <w:instrText xml:space="preserve">TOC \o "1-3" \h \u </w:instrText>
          </w:r>
          <w:r>
            <w:rPr>
              <w:rFonts w:ascii="微软雅黑" w:eastAsia="微软雅黑" w:hAnsi="微软雅黑" w:cs="微软雅黑" w:hint="eastAsia"/>
              <w:color w:val="000000"/>
              <w:sz w:val="42"/>
              <w:lang w:eastAsia="zh-Hans"/>
            </w:rPr>
            <w:fldChar w:fldCharType="separate"/>
          </w:r>
        </w:p>
        <w:p w14:paraId="658D2631" w14:textId="77777777" w:rsidR="00CC65A1" w:rsidRDefault="005D2B13">
          <w:pPr>
            <w:pStyle w:val="TOC1"/>
            <w:tabs>
              <w:tab w:val="right" w:leader="dot" w:pos="8306"/>
            </w:tabs>
            <w:ind w:left="480"/>
          </w:pPr>
          <w:hyperlink w:anchor="_Toc1012637735" w:history="1">
            <w:r>
              <w:rPr>
                <w:rFonts w:hint="eastAsia"/>
                <w:lang w:eastAsia="zh-Hans"/>
              </w:rPr>
              <w:t>一</w:t>
            </w:r>
            <w:r>
              <w:rPr>
                <w:lang w:eastAsia="zh-Hans"/>
              </w:rPr>
              <w:t>、</w:t>
            </w:r>
            <w:r>
              <w:t>前言</w:t>
            </w:r>
            <w:r>
              <w:tab/>
            </w:r>
            <w:r>
              <w:fldChar w:fldCharType="begin"/>
            </w:r>
            <w:r>
              <w:instrText xml:space="preserve"> PAGEREF _Toc1012637735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2FF1179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594509670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、关于本手册</w:t>
            </w:r>
            <w:r>
              <w:tab/>
            </w:r>
            <w:r>
              <w:fldChar w:fldCharType="begin"/>
            </w:r>
            <w:r>
              <w:instrText xml:space="preserve"> PAGEREF _Toc594509670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E4E34EF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1830097846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、针对用户</w:t>
            </w:r>
            <w:r>
              <w:tab/>
            </w:r>
            <w:r>
              <w:fldChar w:fldCharType="begin"/>
            </w:r>
            <w:r>
              <w:instrText xml:space="preserve"> PAGEREF _Toc1830097846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95196E7" w14:textId="77777777" w:rsidR="00CC65A1" w:rsidRDefault="005D2B13">
          <w:pPr>
            <w:pStyle w:val="TOC1"/>
            <w:tabs>
              <w:tab w:val="right" w:leader="dot" w:pos="8306"/>
            </w:tabs>
            <w:ind w:left="480"/>
          </w:pPr>
          <w:hyperlink w:anchor="_Toc46221741" w:history="1">
            <w:r>
              <w:rPr>
                <w:rFonts w:hint="eastAsia"/>
                <w:lang w:eastAsia="zh-Hans"/>
              </w:rPr>
              <w:t>二</w:t>
            </w:r>
            <w:r>
              <w:t>、登录</w:t>
            </w:r>
            <w:r>
              <w:tab/>
            </w:r>
            <w:r>
              <w:fldChar w:fldCharType="begin"/>
            </w:r>
            <w:r>
              <w:instrText xml:space="preserve"> PAGEREF _Toc462217</w:instrText>
            </w:r>
            <w:r>
              <w:instrText xml:space="preserve">41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A171335" w14:textId="77777777" w:rsidR="00CC65A1" w:rsidRDefault="005D2B13">
          <w:pPr>
            <w:pStyle w:val="TOC1"/>
            <w:tabs>
              <w:tab w:val="right" w:leader="dot" w:pos="8306"/>
            </w:tabs>
            <w:ind w:left="480"/>
          </w:pPr>
          <w:hyperlink w:anchor="_Toc1607204420" w:history="1">
            <w:r>
              <w:rPr>
                <w:rFonts w:hint="eastAsia"/>
                <w:lang w:eastAsia="zh-Hans"/>
              </w:rPr>
              <w:t>三、</w:t>
            </w:r>
            <w:r>
              <w:rPr>
                <w:rFonts w:hint="eastAsia"/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个人中心</w:t>
            </w:r>
            <w:r>
              <w:tab/>
            </w:r>
            <w:r>
              <w:fldChar w:fldCharType="begin"/>
            </w:r>
            <w:r>
              <w:instrText xml:space="preserve"> PAGEREF _Toc1607204420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52489253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1235374974" w:history="1">
            <w:r>
              <w:rPr>
                <w:lang w:eastAsia="zh-Hans"/>
              </w:rPr>
              <w:t>1</w:t>
            </w:r>
            <w:r>
              <w:rPr>
                <w:lang w:eastAsia="zh-Hans"/>
              </w:rPr>
              <w:t>、</w:t>
            </w:r>
            <w:r>
              <w:rPr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个人信息</w:t>
            </w:r>
            <w:r>
              <w:tab/>
            </w:r>
            <w:r>
              <w:fldChar w:fldCharType="begin"/>
            </w:r>
            <w:r>
              <w:instrText xml:space="preserve"> PAG</w:instrText>
            </w:r>
            <w:r>
              <w:instrText xml:space="preserve">EREF _Toc1235374974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45224B3A" w14:textId="77777777" w:rsidR="00CC65A1" w:rsidRDefault="005D2B13">
          <w:pPr>
            <w:pStyle w:val="TOC1"/>
            <w:tabs>
              <w:tab w:val="right" w:leader="dot" w:pos="8306"/>
            </w:tabs>
            <w:ind w:left="480"/>
          </w:pPr>
          <w:hyperlink w:anchor="_Toc1075288822" w:history="1">
            <w:r>
              <w:rPr>
                <w:rFonts w:hint="eastAsia"/>
                <w:lang w:eastAsia="zh-Hans"/>
              </w:rPr>
              <w:t>四、</w:t>
            </w:r>
            <w:r>
              <w:rPr>
                <w:rFonts w:hint="eastAsia"/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安全教育培训与考试</w:t>
            </w:r>
            <w:r>
              <w:tab/>
            </w:r>
            <w:r>
              <w:fldChar w:fldCharType="begin"/>
            </w:r>
            <w:r>
              <w:instrText xml:space="preserve"> PAGEREF _Toc1075288822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FACB813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1304341849" w:history="1">
            <w:r>
              <w:rPr>
                <w:rFonts w:hint="eastAsia"/>
                <w:lang w:eastAsia="zh-Hans"/>
              </w:rPr>
              <w:t>1</w:t>
            </w:r>
            <w:r>
              <w:rPr>
                <w:rFonts w:hint="eastAsia"/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在线学习</w:t>
            </w:r>
            <w:r>
              <w:tab/>
            </w:r>
            <w:r>
              <w:fldChar w:fldCharType="begin"/>
            </w:r>
            <w:r>
              <w:instrText xml:space="preserve"> PAGEREF _Toc1304341849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01EA019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560387567" w:history="1">
            <w:r>
              <w:rPr>
                <w:rFonts w:hint="eastAsia"/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在线练习</w:t>
            </w:r>
            <w:r>
              <w:tab/>
            </w:r>
            <w:r>
              <w:fldChar w:fldCharType="begin"/>
            </w:r>
            <w:r>
              <w:instrText xml:space="preserve"> PAGEREF _Toc560387567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1F0A7D7" w14:textId="77777777" w:rsidR="00CC65A1" w:rsidRDefault="005D2B13">
          <w:pPr>
            <w:pStyle w:val="TOC3"/>
            <w:tabs>
              <w:tab w:val="right" w:leader="dot" w:pos="8306"/>
            </w:tabs>
            <w:ind w:left="960"/>
          </w:pPr>
          <w:hyperlink w:anchor="_Toc1718046474" w:history="1"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1</w:t>
            </w:r>
            <w:r>
              <w:rPr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>按题库练习</w:t>
            </w:r>
            <w:r>
              <w:tab/>
            </w:r>
            <w:r>
              <w:fldChar w:fldCharType="begin"/>
            </w:r>
            <w:r>
              <w:instrText xml:space="preserve"> PAGEREF _Toc1718046474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863A4E5" w14:textId="77777777" w:rsidR="00CC65A1" w:rsidRDefault="005D2B13">
          <w:pPr>
            <w:pStyle w:val="TOC3"/>
            <w:tabs>
              <w:tab w:val="right" w:leader="dot" w:pos="8306"/>
            </w:tabs>
            <w:ind w:left="960"/>
          </w:pPr>
          <w:hyperlink w:anchor="_Toc141970956" w:history="1"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2</w:t>
            </w:r>
            <w:r>
              <w:rPr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>按知识点练习</w:t>
            </w:r>
            <w:r>
              <w:tab/>
            </w:r>
            <w:r>
              <w:fldChar w:fldCharType="begin"/>
            </w:r>
            <w:r>
              <w:instrText xml:space="preserve"> PAGEREF _</w:instrText>
            </w:r>
            <w:r>
              <w:instrText xml:space="preserve">Toc141970956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1B9AB1A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251525675" w:history="1">
            <w:r>
              <w:rPr>
                <w:rFonts w:hint="eastAsia"/>
                <w:lang w:eastAsia="zh-Hans"/>
              </w:rPr>
              <w:t>3</w:t>
            </w:r>
            <w:r>
              <w:rPr>
                <w:rFonts w:hint="eastAsia"/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我的收藏</w:t>
            </w:r>
            <w:r>
              <w:tab/>
            </w:r>
            <w:r>
              <w:fldChar w:fldCharType="begin"/>
            </w:r>
            <w:r>
              <w:instrText xml:space="preserve"> PAGEREF _Toc251525675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1AE5C9FB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1144202429" w:history="1">
            <w:r>
              <w:rPr>
                <w:rFonts w:hint="eastAsia"/>
                <w:lang w:eastAsia="zh-Hans"/>
              </w:rPr>
              <w:t>4</w:t>
            </w:r>
            <w:r>
              <w:rPr>
                <w:rFonts w:hint="eastAsia"/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在线</w:t>
            </w:r>
            <w:r>
              <w:rPr>
                <w:rFonts w:hint="eastAsia"/>
                <w:lang w:eastAsia="zh-Hans"/>
              </w:rPr>
              <w:t>考试</w:t>
            </w:r>
            <w:r>
              <w:tab/>
            </w:r>
            <w:r>
              <w:fldChar w:fldCharType="begin"/>
            </w:r>
            <w:r>
              <w:instrText xml:space="preserve"> PAGEREF _Toc1144202429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C826B3C" w14:textId="77777777" w:rsidR="00CC65A1" w:rsidRDefault="005D2B13">
          <w:pPr>
            <w:pStyle w:val="TOC3"/>
            <w:tabs>
              <w:tab w:val="right" w:leader="dot" w:pos="8306"/>
            </w:tabs>
            <w:ind w:left="960"/>
          </w:pPr>
          <w:hyperlink w:anchor="_Toc2041648965" w:history="1">
            <w:r>
              <w:rPr>
                <w:lang w:eastAsia="zh-Hans"/>
              </w:rPr>
              <w:t>4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1</w:t>
            </w:r>
            <w:r>
              <w:rPr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>待考</w:t>
            </w:r>
            <w:r>
              <w:tab/>
            </w:r>
            <w:r>
              <w:fldChar w:fldCharType="begin"/>
            </w:r>
            <w:r>
              <w:instrText xml:space="preserve"> PAGEREF _Toc2041648965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258E0D2" w14:textId="77777777" w:rsidR="00CC65A1" w:rsidRDefault="005D2B13">
          <w:pPr>
            <w:pStyle w:val="TOC3"/>
            <w:tabs>
              <w:tab w:val="right" w:leader="dot" w:pos="8306"/>
            </w:tabs>
            <w:ind w:left="960"/>
          </w:pPr>
          <w:hyperlink w:anchor="_Toc1500442989" w:history="1">
            <w:r>
              <w:rPr>
                <w:lang w:eastAsia="zh-Hans"/>
              </w:rPr>
              <w:t>4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2</w:t>
            </w:r>
            <w:r>
              <w:rPr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>公开考试</w:t>
            </w:r>
            <w:r>
              <w:tab/>
            </w:r>
            <w:r>
              <w:fldChar w:fldCharType="begin"/>
            </w:r>
            <w:r>
              <w:instrText xml:space="preserve"> PAGEREF _Toc1500442989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6B5B43B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44849402" w:history="1">
            <w:r>
              <w:rPr>
                <w:lang w:eastAsia="zh-Hans"/>
              </w:rPr>
              <w:t>5</w:t>
            </w:r>
            <w:r>
              <w:rPr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>我的成绩</w:t>
            </w:r>
            <w:r>
              <w:tab/>
            </w:r>
            <w:r>
              <w:fldChar w:fldCharType="begin"/>
            </w:r>
            <w:r>
              <w:instrText xml:space="preserve"> PAGEREF _Toc44849402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3CFEA0A" w14:textId="77777777" w:rsidR="00CC65A1" w:rsidRDefault="005D2B13">
          <w:pPr>
            <w:pStyle w:val="TOC2"/>
            <w:tabs>
              <w:tab w:val="right" w:leader="dot" w:pos="8306"/>
            </w:tabs>
            <w:ind w:left="480"/>
          </w:pPr>
          <w:hyperlink w:anchor="_Toc17139317" w:history="1">
            <w:r>
              <w:rPr>
                <w:lang w:eastAsia="zh-Hans"/>
              </w:rPr>
              <w:t>6</w:t>
            </w:r>
            <w:r>
              <w:rPr>
                <w:lang w:eastAsia="zh-Hans"/>
              </w:rPr>
              <w:t>、</w:t>
            </w:r>
            <w:r>
              <w:rPr>
                <w:rFonts w:hint="eastAsia"/>
                <w:lang w:eastAsia="zh-Hans"/>
              </w:rPr>
              <w:t>模拟考试</w:t>
            </w:r>
            <w:r>
              <w:tab/>
            </w:r>
            <w:r>
              <w:fldChar w:fldCharType="begin"/>
            </w:r>
            <w:r>
              <w:instrText xml:space="preserve"> PAGEREF _Toc17139317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6A525AB8" w14:textId="77777777" w:rsidR="00CC65A1" w:rsidRDefault="005D2B13">
          <w:pPr>
            <w:pStyle w:val="1"/>
            <w:ind w:leftChars="0" w:left="0"/>
            <w:rPr>
              <w:rFonts w:ascii="微软雅黑" w:eastAsia="微软雅黑" w:hAnsi="微软雅黑" w:cs="微软雅黑"/>
              <w:color w:val="000000"/>
              <w:sz w:val="36"/>
              <w:lang w:eastAsia="zh-Hans"/>
            </w:rPr>
            <w:sectPr w:rsidR="00CC65A1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440" w:right="1800" w:bottom="1440" w:left="1800" w:header="851" w:footer="992" w:gutter="0"/>
              <w:pgNumType w:fmt="upperRoman"/>
              <w:cols w:space="425"/>
              <w:docGrid w:type="lines" w:linePitch="312"/>
            </w:sectPr>
          </w:pPr>
          <w:r>
            <w:rPr>
              <w:rFonts w:ascii="微软雅黑" w:eastAsia="微软雅黑" w:hAnsi="微软雅黑" w:cs="微软雅黑" w:hint="eastAsia"/>
              <w:color w:val="000000"/>
              <w:lang w:eastAsia="zh-Hans"/>
            </w:rPr>
            <w:fldChar w:fldCharType="end"/>
          </w:r>
        </w:p>
      </w:sdtContent>
    </w:sdt>
    <w:p w14:paraId="746F43EB" w14:textId="77777777" w:rsidR="00CC65A1" w:rsidRDefault="005D2B13">
      <w:pPr>
        <w:pStyle w:val="1"/>
        <w:ind w:leftChars="0" w:left="0"/>
        <w:rPr>
          <w:lang w:eastAsia="zh-Hans"/>
        </w:rPr>
      </w:pPr>
      <w:bookmarkStart w:id="4" w:name="_Toc1012637735"/>
      <w:r>
        <w:rPr>
          <w:rFonts w:hint="eastAsia"/>
          <w:lang w:eastAsia="zh-Hans"/>
        </w:rPr>
        <w:lastRenderedPageBreak/>
        <w:t>一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前言</w:t>
      </w:r>
      <w:bookmarkEnd w:id="4"/>
    </w:p>
    <w:p w14:paraId="6B8D90F8" w14:textId="77777777" w:rsidR="00CC65A1" w:rsidRDefault="005D2B13">
      <w:pPr>
        <w:pStyle w:val="2"/>
        <w:ind w:leftChars="0" w:left="0"/>
      </w:pPr>
      <w:bookmarkStart w:id="5" w:name="_Toc594509670"/>
      <w:r>
        <w:rPr>
          <w:rFonts w:hint="eastAsia"/>
        </w:rPr>
        <w:t>1</w:t>
      </w:r>
      <w:r>
        <w:rPr>
          <w:rFonts w:hint="eastAsia"/>
        </w:rPr>
        <w:t>、关于本手册</w:t>
      </w:r>
      <w:bookmarkEnd w:id="5"/>
    </w:p>
    <w:p w14:paraId="30FF6B03" w14:textId="77777777" w:rsidR="00CC65A1" w:rsidRDefault="005D2B13">
      <w:pPr>
        <w:ind w:leftChars="0" w:left="0"/>
      </w:pPr>
      <w:r>
        <w:t>本手册主要为了指导</w:t>
      </w:r>
      <w:r>
        <w:rPr>
          <w:rFonts w:hint="eastAsia"/>
          <w:lang w:eastAsia="zh-Hans"/>
        </w:rPr>
        <w:t>使用实验室安全管理平台中的考试系统</w:t>
      </w:r>
      <w:r>
        <w:t>而编写，手册主要说明</w:t>
      </w:r>
      <w:r>
        <w:rPr>
          <w:rFonts w:hint="eastAsia"/>
          <w:lang w:eastAsia="zh-Hans"/>
        </w:rPr>
        <w:t>系统</w:t>
      </w:r>
      <w:r>
        <w:t>功能及操作。</w:t>
      </w:r>
    </w:p>
    <w:p w14:paraId="51B921BD" w14:textId="77777777" w:rsidR="00CC65A1" w:rsidRDefault="005D2B13">
      <w:pPr>
        <w:pStyle w:val="2"/>
        <w:ind w:leftChars="0" w:left="0"/>
      </w:pPr>
      <w:bookmarkStart w:id="6" w:name="_Toc1830097846"/>
      <w:r>
        <w:rPr>
          <w:rFonts w:hint="eastAsia"/>
        </w:rPr>
        <w:t>2</w:t>
      </w:r>
      <w:r>
        <w:rPr>
          <w:rFonts w:hint="eastAsia"/>
        </w:rPr>
        <w:t>、针对用户</w:t>
      </w:r>
      <w:bookmarkEnd w:id="6"/>
    </w:p>
    <w:p w14:paraId="46502CB9" w14:textId="77777777" w:rsidR="00CC65A1" w:rsidRDefault="005D2B13">
      <w:pPr>
        <w:ind w:leftChars="0" w:left="0"/>
      </w:pPr>
      <w:r>
        <w:t>本手册</w:t>
      </w:r>
      <w:r>
        <w:rPr>
          <w:rFonts w:hint="eastAsia"/>
          <w:lang w:eastAsia="zh-Hans"/>
        </w:rPr>
        <w:t>只要服务</w:t>
      </w:r>
      <w:r>
        <w:t>主要为</w:t>
      </w:r>
      <w:r>
        <w:rPr>
          <w:rFonts w:hint="eastAsia"/>
          <w:lang w:eastAsia="zh-Hans"/>
        </w:rPr>
        <w:t>普通用户如学生</w:t>
      </w:r>
      <w:r>
        <w:t>用户。</w:t>
      </w:r>
    </w:p>
    <w:p w14:paraId="0CD07F9D" w14:textId="77777777" w:rsidR="00CC65A1" w:rsidRDefault="005D2B13">
      <w:pPr>
        <w:pStyle w:val="1"/>
        <w:ind w:leftChars="0" w:left="0"/>
      </w:pPr>
      <w:bookmarkStart w:id="7" w:name="_Toc46221741"/>
      <w:r>
        <w:rPr>
          <w:rFonts w:hint="eastAsia"/>
          <w:lang w:eastAsia="zh-Hans"/>
        </w:rPr>
        <w:t>二</w:t>
      </w:r>
      <w:r>
        <w:t>、登录</w:t>
      </w:r>
      <w:bookmarkEnd w:id="7"/>
    </w:p>
    <w:p w14:paraId="35BC6BAC" w14:textId="2DDBFBF0" w:rsidR="00CC65A1" w:rsidRPr="00D57FF2" w:rsidRDefault="005D2B13">
      <w:pPr>
        <w:ind w:leftChars="0" w:left="0"/>
      </w:pPr>
      <w:r>
        <w:t>1</w:t>
      </w:r>
      <w:r>
        <w:t>、输入站点地址访问系统首页。</w:t>
      </w:r>
      <w:r w:rsidR="00D57FF2" w:rsidRPr="00D57FF2">
        <w:rPr>
          <w:rFonts w:hint="eastAsia"/>
        </w:rPr>
        <w:t>中国地质大学实验室安全管理平台</w:t>
      </w:r>
      <w:hyperlink r:id="rId14" w:history="1">
        <w:r w:rsidR="00D57FF2" w:rsidRPr="00B07CB2">
          <w:rPr>
            <w:rStyle w:val="a6"/>
            <w:rFonts w:hint="eastAsia"/>
          </w:rPr>
          <w:t>http://labsafe.cugb.edu.cn/labmai/home</w:t>
        </w:r>
      </w:hyperlink>
      <w:r w:rsidR="00D57FF2">
        <w:rPr>
          <w:rFonts w:hint="eastAsia"/>
        </w:rPr>
        <w:t>。</w:t>
      </w:r>
    </w:p>
    <w:p w14:paraId="187B83D2" w14:textId="77777777" w:rsidR="00CC65A1" w:rsidRDefault="005D2B13">
      <w:pPr>
        <w:ind w:leftChars="0" w:left="0"/>
      </w:pPr>
      <w:r>
        <w:t>2</w:t>
      </w:r>
      <w:r>
        <w:t>、在系统首页底部，点击</w:t>
      </w:r>
      <w:r>
        <w:t>“</w:t>
      </w:r>
      <w:r>
        <w:t>安全准入系统</w:t>
      </w:r>
      <w:r>
        <w:t>”</w:t>
      </w:r>
      <w:r>
        <w:t>进入系统。</w:t>
      </w:r>
      <w:r>
        <w:rPr>
          <w:noProof/>
        </w:rPr>
        <w:drawing>
          <wp:inline distT="0" distB="0" distL="114300" distR="114300" wp14:anchorId="739DE428" wp14:editId="0B46BFB5">
            <wp:extent cx="4993640" cy="27095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DD10" w14:textId="77777777" w:rsidR="00CC65A1" w:rsidRDefault="005D2B13">
      <w:pPr>
        <w:ind w:leftChars="0" w:left="0"/>
      </w:pPr>
      <w:r>
        <w:t>3</w:t>
      </w:r>
      <w:r>
        <w:t>、</w:t>
      </w:r>
      <w:r>
        <w:t>进入系统后，校内用户可点击单点登录</w:t>
      </w:r>
      <w:r>
        <w:rPr>
          <w:rStyle w:val="s2"/>
        </w:rPr>
        <w:t>-</w:t>
      </w:r>
      <w:r>
        <w:t>校内用户</w:t>
      </w:r>
      <w:r>
        <w:rPr>
          <w:rStyle w:val="s2"/>
        </w:rPr>
        <w:t>-</w:t>
      </w:r>
      <w:r>
        <w:t>统一身份认证，校外用户可点击</w:t>
      </w:r>
      <w:r>
        <w:rPr>
          <w:rFonts w:hint="eastAsia"/>
          <w:color w:val="000000"/>
          <w:lang w:eastAsia="zh-Hans"/>
        </w:rPr>
        <w:t>本地</w:t>
      </w:r>
      <w:r>
        <w:t>登录，进行账号密码输入正常登录使用</w:t>
      </w:r>
      <w:r>
        <w:t> </w:t>
      </w:r>
      <w:r>
        <w:t>。</w:t>
      </w:r>
    </w:p>
    <w:p w14:paraId="32399D7C" w14:textId="77777777" w:rsidR="00CC65A1" w:rsidRDefault="005D2B13">
      <w:pPr>
        <w:pStyle w:val="p3"/>
        <w:widowControl/>
        <w:ind w:leftChars="0" w:firstLine="0"/>
      </w:pPr>
      <w:r>
        <w:lastRenderedPageBreak/>
        <w:t xml:space="preserve">   </w:t>
      </w:r>
      <w:r>
        <w:rPr>
          <w:noProof/>
        </w:rPr>
        <w:drawing>
          <wp:inline distT="0" distB="0" distL="114300" distR="114300" wp14:anchorId="343528E5" wp14:editId="766E9E1F">
            <wp:extent cx="5264785" cy="2980690"/>
            <wp:effectExtent l="0" t="0" r="1841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5C63" w14:textId="77777777" w:rsidR="00CC65A1" w:rsidRDefault="00CC65A1">
      <w:pPr>
        <w:pStyle w:val="p4"/>
        <w:widowControl/>
        <w:ind w:leftChars="0"/>
      </w:pPr>
    </w:p>
    <w:p w14:paraId="36F4209A" w14:textId="77777777" w:rsidR="00CC65A1" w:rsidRDefault="005D2B13">
      <w:pPr>
        <w:pStyle w:val="1"/>
        <w:numPr>
          <w:ilvl w:val="0"/>
          <w:numId w:val="1"/>
        </w:numPr>
        <w:ind w:leftChars="0" w:left="0"/>
        <w:rPr>
          <w:lang w:eastAsia="zh-Hans"/>
        </w:rPr>
      </w:pPr>
      <w:bookmarkStart w:id="8" w:name="_Toc1607204420"/>
      <w:r>
        <w:rPr>
          <w:rFonts w:hint="eastAsia"/>
          <w:lang w:eastAsia="zh-Hans"/>
        </w:rPr>
        <w:t>个人中心</w:t>
      </w:r>
      <w:bookmarkEnd w:id="8"/>
    </w:p>
    <w:p w14:paraId="4E93773B" w14:textId="77777777" w:rsidR="00CC65A1" w:rsidRDefault="005D2B13">
      <w:pPr>
        <w:pStyle w:val="2"/>
        <w:numPr>
          <w:ilvl w:val="0"/>
          <w:numId w:val="2"/>
        </w:numPr>
        <w:ind w:leftChars="0" w:left="0"/>
        <w:rPr>
          <w:lang w:eastAsia="zh-Hans"/>
        </w:rPr>
      </w:pPr>
      <w:bookmarkStart w:id="9" w:name="_Toc1235374974"/>
      <w:r>
        <w:rPr>
          <w:rFonts w:hint="eastAsia"/>
          <w:lang w:eastAsia="zh-Hans"/>
        </w:rPr>
        <w:t>个人信息</w:t>
      </w:r>
      <w:bookmarkEnd w:id="9"/>
    </w:p>
    <w:p w14:paraId="0A51F09F" w14:textId="77777777" w:rsidR="00CC65A1" w:rsidRDefault="005D2B13">
      <w:pPr>
        <w:ind w:leftChars="0" w:left="0"/>
      </w:pPr>
      <w:r>
        <w:t>点击右侧菜单</w:t>
      </w:r>
      <w:r>
        <w:t>'</w:t>
      </w:r>
      <w:r>
        <w:rPr>
          <w:rFonts w:hint="eastAsia"/>
          <w:lang w:eastAsia="zh-Hans"/>
        </w:rPr>
        <w:t>个人中心</w:t>
      </w:r>
      <w:r>
        <w:t>'-'</w:t>
      </w:r>
      <w:r>
        <w:t>个人信息</w:t>
      </w:r>
      <w:r>
        <w:t>'</w:t>
      </w:r>
      <w:r>
        <w:t>，进入个人信息页面。在这里您可以对您的基本信息进行修改，比如头像，联系电话等。</w:t>
      </w:r>
    </w:p>
    <w:p w14:paraId="0488C39B" w14:textId="77777777" w:rsidR="00CC65A1" w:rsidRDefault="005D2B13">
      <w:pPr>
        <w:ind w:leftChars="0" w:left="0"/>
      </w:pPr>
      <w:r>
        <w:rPr>
          <w:noProof/>
        </w:rPr>
        <w:drawing>
          <wp:inline distT="0" distB="0" distL="114300" distR="114300" wp14:anchorId="0CB50FAA" wp14:editId="19269EBD">
            <wp:extent cx="4887595" cy="2659380"/>
            <wp:effectExtent l="0" t="0" r="1460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BB7F" w14:textId="77777777" w:rsidR="00CC65A1" w:rsidRDefault="00CC65A1">
      <w:pPr>
        <w:pStyle w:val="p2"/>
        <w:widowControl/>
        <w:ind w:leftChars="0" w:firstLine="0"/>
        <w:rPr>
          <w:rFonts w:hint="default"/>
          <w:lang w:eastAsia="zh-Hans"/>
        </w:rPr>
      </w:pPr>
    </w:p>
    <w:p w14:paraId="4F59B4BA" w14:textId="77777777" w:rsidR="00CC65A1" w:rsidRDefault="005D2B13">
      <w:pPr>
        <w:pStyle w:val="1"/>
        <w:numPr>
          <w:ilvl w:val="0"/>
          <w:numId w:val="1"/>
        </w:numPr>
        <w:ind w:leftChars="0" w:left="0"/>
        <w:rPr>
          <w:lang w:eastAsia="zh-Hans"/>
        </w:rPr>
      </w:pPr>
      <w:bookmarkStart w:id="10" w:name="_Toc1075288822"/>
      <w:r>
        <w:rPr>
          <w:rFonts w:hint="eastAsia"/>
          <w:lang w:eastAsia="zh-Hans"/>
        </w:rPr>
        <w:lastRenderedPageBreak/>
        <w:t>安全教育培训与考试</w:t>
      </w:r>
      <w:bookmarkEnd w:id="10"/>
    </w:p>
    <w:p w14:paraId="3F772940" w14:textId="77777777" w:rsidR="00CC65A1" w:rsidRDefault="005D2B13">
      <w:pPr>
        <w:pStyle w:val="2"/>
        <w:numPr>
          <w:ilvl w:val="0"/>
          <w:numId w:val="3"/>
        </w:numPr>
        <w:ind w:leftChars="0" w:left="0"/>
        <w:rPr>
          <w:lang w:eastAsia="zh-Hans"/>
        </w:rPr>
      </w:pPr>
      <w:bookmarkStart w:id="11" w:name="_Toc1304341849"/>
      <w:r>
        <w:rPr>
          <w:rFonts w:hint="eastAsia"/>
          <w:lang w:eastAsia="zh-Hans"/>
        </w:rPr>
        <w:t>在线学习</w:t>
      </w:r>
      <w:bookmarkEnd w:id="11"/>
    </w:p>
    <w:p w14:paraId="59764262" w14:textId="77777777" w:rsidR="00CC65A1" w:rsidRDefault="005D2B13">
      <w:pPr>
        <w:ind w:leftChars="0" w:left="0" w:firstLine="420"/>
        <w:rPr>
          <w:rFonts w:ascii="微软雅黑" w:eastAsia="微软雅黑" w:hAnsi="微软雅黑"/>
          <w:color w:val="262626"/>
          <w:spacing w:val="16"/>
          <w:szCs w:val="24"/>
        </w:rPr>
      </w:pPr>
      <w:r>
        <w:t>点击右侧菜单</w:t>
      </w:r>
      <w:r>
        <w:t>'</w:t>
      </w:r>
      <w:r>
        <w:rPr>
          <w:rFonts w:hint="eastAsia"/>
          <w:lang w:eastAsia="zh-Hans"/>
        </w:rPr>
        <w:t>安全教育培训与考试</w:t>
      </w:r>
      <w:r>
        <w:t>'-'</w:t>
      </w:r>
      <w:r>
        <w:rPr>
          <w:rFonts w:hint="eastAsia"/>
          <w:lang w:eastAsia="zh-Hans"/>
        </w:rPr>
        <w:t>在线学习</w:t>
      </w:r>
      <w:r>
        <w:t>'</w:t>
      </w:r>
      <w:r>
        <w:t>，进入</w:t>
      </w:r>
      <w:r>
        <w:rPr>
          <w:rFonts w:hint="eastAsia"/>
          <w:lang w:eastAsia="zh-Hans"/>
        </w:rPr>
        <w:t>在线学习</w:t>
      </w:r>
      <w:r>
        <w:t>页面。在这里您可以</w:t>
      </w:r>
      <w:r>
        <w:rPr>
          <w:rFonts w:hint="eastAsia"/>
          <w:lang w:eastAsia="zh-Hans"/>
        </w:rPr>
        <w:t>选择“通知公告”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规章制度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安全文章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安全视频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和“安全标识”来进行学习</w:t>
      </w:r>
      <w:r>
        <w:t>。</w:t>
      </w:r>
      <w:r>
        <w:rPr>
          <w:noProof/>
        </w:rPr>
        <w:drawing>
          <wp:inline distT="0" distB="0" distL="114300" distR="114300" wp14:anchorId="79A4720D" wp14:editId="34B8622C">
            <wp:extent cx="4888230" cy="2700020"/>
            <wp:effectExtent l="0" t="0" r="1397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840B" w14:textId="77777777" w:rsidR="00CC65A1" w:rsidRDefault="005D2B13">
      <w:pPr>
        <w:pStyle w:val="2"/>
        <w:numPr>
          <w:ilvl w:val="0"/>
          <w:numId w:val="3"/>
        </w:numPr>
        <w:ind w:leftChars="0" w:left="0"/>
        <w:rPr>
          <w:lang w:eastAsia="zh-Hans"/>
        </w:rPr>
      </w:pPr>
      <w:bookmarkStart w:id="12" w:name="_Toc560387567"/>
      <w:r>
        <w:rPr>
          <w:rFonts w:hint="eastAsia"/>
          <w:lang w:eastAsia="zh-Hans"/>
        </w:rPr>
        <w:t>在线练习</w:t>
      </w:r>
      <w:bookmarkEnd w:id="12"/>
    </w:p>
    <w:p w14:paraId="551F56B0" w14:textId="77777777" w:rsidR="00CC65A1" w:rsidRDefault="005D2B13">
      <w:pPr>
        <w:pStyle w:val="3"/>
        <w:ind w:leftChars="0" w:left="0"/>
        <w:rPr>
          <w:lang w:eastAsia="zh-Hans"/>
        </w:rPr>
      </w:pPr>
      <w:bookmarkStart w:id="13" w:name="_Toc1718046474"/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按题库练习</w:t>
      </w:r>
      <w:bookmarkEnd w:id="13"/>
    </w:p>
    <w:p w14:paraId="2E4D7CB9" w14:textId="77777777" w:rsidR="00CC65A1" w:rsidRDefault="005D2B13">
      <w:pPr>
        <w:ind w:leftChars="0" w:left="0"/>
        <w:rPr>
          <w:color w:val="000000"/>
          <w:szCs w:val="24"/>
          <w:lang w:val="zh-CN"/>
        </w:rPr>
      </w:pPr>
      <w:r>
        <w:rPr>
          <w:szCs w:val="24"/>
          <w:lang w:eastAsia="zh-Hans"/>
        </w:rPr>
        <w:t>（</w:t>
      </w:r>
      <w:r>
        <w:rPr>
          <w:szCs w:val="24"/>
          <w:lang w:eastAsia="zh-Hans"/>
        </w:rPr>
        <w:t>1</w:t>
      </w:r>
      <w:r>
        <w:rPr>
          <w:szCs w:val="24"/>
          <w:lang w:eastAsia="zh-Hans"/>
        </w:rPr>
        <w:t>）</w:t>
      </w:r>
      <w:r>
        <w:rPr>
          <w:rFonts w:hint="eastAsia"/>
          <w:color w:val="000000"/>
          <w:szCs w:val="24"/>
          <w:lang w:val="zh-CN"/>
        </w:rPr>
        <w:t>用户可点开某个题库进行学习</w:t>
      </w:r>
      <w:r>
        <w:rPr>
          <w:rFonts w:hint="eastAsia"/>
          <w:color w:val="000000"/>
          <w:szCs w:val="24"/>
          <w:lang w:eastAsia="zh-Hans"/>
        </w:rPr>
        <w:t>或者搜索某个题库</w:t>
      </w:r>
      <w:r>
        <w:rPr>
          <w:color w:val="000000"/>
          <w:szCs w:val="24"/>
        </w:rPr>
        <w:t>（</w:t>
      </w:r>
      <w:r>
        <w:rPr>
          <w:rFonts w:hint="eastAsia"/>
          <w:color w:val="000000"/>
          <w:szCs w:val="24"/>
          <w:lang w:eastAsia="zh-Hans"/>
        </w:rPr>
        <w:t>例如机械类</w:t>
      </w:r>
      <w:r>
        <w:rPr>
          <w:color w:val="000000"/>
          <w:szCs w:val="24"/>
        </w:rPr>
        <w:t>）</w:t>
      </w:r>
    </w:p>
    <w:p w14:paraId="6DB6966D" w14:textId="77777777" w:rsidR="00CC65A1" w:rsidRDefault="005D2B13">
      <w:pPr>
        <w:pStyle w:val="p2"/>
        <w:widowControl/>
        <w:ind w:leftChars="0" w:firstLine="0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209AF8CB" wp14:editId="7447502C">
            <wp:extent cx="5263515" cy="2842260"/>
            <wp:effectExtent l="0" t="0" r="1968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CFE8" w14:textId="77777777" w:rsidR="00CC65A1" w:rsidRDefault="005D2B13">
      <w:pPr>
        <w:pStyle w:val="p2"/>
        <w:widowControl/>
        <w:ind w:leftChars="0" w:firstLine="0"/>
        <w:rPr>
          <w:rFonts w:hint="default"/>
        </w:rPr>
      </w:pPr>
      <w:r>
        <w:rPr>
          <w:noProof/>
        </w:rPr>
        <w:drawing>
          <wp:inline distT="0" distB="0" distL="114300" distR="114300" wp14:anchorId="6EDB8C50" wp14:editId="77A2BB4A">
            <wp:extent cx="5263515" cy="2838450"/>
            <wp:effectExtent l="0" t="0" r="1968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B7F2" w14:textId="77777777" w:rsidR="00CC65A1" w:rsidRDefault="005D2B13">
      <w:pPr>
        <w:numPr>
          <w:ilvl w:val="0"/>
          <w:numId w:val="4"/>
        </w:numPr>
        <w:ind w:leftChars="0" w:left="0"/>
        <w:rPr>
          <w:color w:val="000000"/>
          <w:szCs w:val="24"/>
          <w:lang w:val="zh-CN"/>
        </w:rPr>
      </w:pPr>
      <w:r>
        <w:rPr>
          <w:rFonts w:hint="eastAsia"/>
          <w:color w:val="000000"/>
          <w:szCs w:val="24"/>
          <w:lang w:val="zh-CN"/>
        </w:rPr>
        <w:t>学习后可点击</w:t>
      </w:r>
      <w:r>
        <w:rPr>
          <w:color w:val="000000"/>
          <w:szCs w:val="24"/>
          <w:lang w:val="zh-CN"/>
        </w:rPr>
        <w:t>“</w:t>
      </w:r>
      <w:r>
        <w:rPr>
          <w:rFonts w:hint="eastAsia"/>
          <w:color w:val="000000"/>
          <w:szCs w:val="24"/>
          <w:lang w:val="zh-CN"/>
        </w:rPr>
        <w:t>核对答案</w:t>
      </w:r>
      <w:r>
        <w:rPr>
          <w:color w:val="000000"/>
          <w:szCs w:val="24"/>
          <w:lang w:val="zh-CN"/>
        </w:rPr>
        <w:t>”</w:t>
      </w:r>
      <w:r>
        <w:rPr>
          <w:rFonts w:hint="eastAsia"/>
          <w:color w:val="000000"/>
          <w:szCs w:val="24"/>
          <w:lang w:val="zh-CN"/>
        </w:rPr>
        <w:t>进行校验</w:t>
      </w:r>
      <w:r>
        <w:rPr>
          <w:color w:val="000000"/>
          <w:szCs w:val="24"/>
        </w:rPr>
        <w:t>，</w:t>
      </w:r>
      <w:r>
        <w:rPr>
          <w:rFonts w:hint="eastAsia"/>
          <w:color w:val="000000"/>
          <w:szCs w:val="24"/>
          <w:lang w:eastAsia="zh-Hans"/>
        </w:rPr>
        <w:t>也可以对某道题进行收藏</w:t>
      </w:r>
      <w:r>
        <w:rPr>
          <w:color w:val="000000"/>
          <w:szCs w:val="24"/>
          <w:lang w:eastAsia="zh-Hans"/>
        </w:rPr>
        <w:t>，</w:t>
      </w:r>
      <w:r>
        <w:rPr>
          <w:rFonts w:hint="eastAsia"/>
          <w:color w:val="000000"/>
          <w:szCs w:val="24"/>
          <w:lang w:eastAsia="zh-Hans"/>
        </w:rPr>
        <w:t>在题目收藏中可以看到</w:t>
      </w:r>
    </w:p>
    <w:p w14:paraId="529E8F63" w14:textId="77777777" w:rsidR="00CC65A1" w:rsidRDefault="005D2B13">
      <w:pPr>
        <w:pStyle w:val="p2"/>
        <w:widowControl/>
        <w:ind w:leftChars="0" w:firstLine="0"/>
        <w:rPr>
          <w:rFonts w:hint="default"/>
          <w:sz w:val="24"/>
          <w:szCs w:val="24"/>
          <w:lang w:val="zh-CN"/>
        </w:rPr>
      </w:pPr>
      <w:r>
        <w:rPr>
          <w:noProof/>
        </w:rPr>
        <w:lastRenderedPageBreak/>
        <w:drawing>
          <wp:inline distT="0" distB="0" distL="114300" distR="114300" wp14:anchorId="38F80B2E" wp14:editId="1ED1C2F2">
            <wp:extent cx="5263515" cy="2874645"/>
            <wp:effectExtent l="0" t="0" r="19685" b="209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A5F4" w14:textId="77777777" w:rsidR="00CC65A1" w:rsidRDefault="005D2B13">
      <w:pPr>
        <w:pStyle w:val="3"/>
        <w:ind w:leftChars="0" w:left="0"/>
        <w:rPr>
          <w:lang w:eastAsia="zh-Hans"/>
        </w:rPr>
      </w:pPr>
      <w:bookmarkStart w:id="14" w:name="_Toc141970956"/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按知识点练习</w:t>
      </w:r>
      <w:bookmarkEnd w:id="14"/>
    </w:p>
    <w:p w14:paraId="2FBE4514" w14:textId="77777777" w:rsidR="00CC65A1" w:rsidRDefault="005D2B13">
      <w:pPr>
        <w:ind w:leftChars="0" w:left="0"/>
        <w:rPr>
          <w:color w:val="000000"/>
          <w:szCs w:val="24"/>
          <w:lang w:val="zh-CN"/>
        </w:rPr>
      </w:pPr>
      <w:r>
        <w:rPr>
          <w:szCs w:val="24"/>
          <w:lang w:eastAsia="zh-Hans"/>
        </w:rPr>
        <w:t>（</w:t>
      </w:r>
      <w:r>
        <w:rPr>
          <w:szCs w:val="24"/>
          <w:lang w:eastAsia="zh-Hans"/>
        </w:rPr>
        <w:t>1</w:t>
      </w:r>
      <w:r>
        <w:rPr>
          <w:szCs w:val="24"/>
          <w:lang w:eastAsia="zh-Hans"/>
        </w:rPr>
        <w:t>）</w:t>
      </w:r>
      <w:r>
        <w:rPr>
          <w:rFonts w:hint="eastAsia"/>
          <w:color w:val="000000"/>
          <w:szCs w:val="24"/>
          <w:lang w:val="zh-CN"/>
        </w:rPr>
        <w:t>用户可点开</w:t>
      </w:r>
      <w:r>
        <w:rPr>
          <w:rFonts w:hint="eastAsia"/>
          <w:color w:val="000000"/>
          <w:szCs w:val="24"/>
          <w:lang w:eastAsia="zh-Hans"/>
        </w:rPr>
        <w:t>知识点</w:t>
      </w:r>
      <w:r>
        <w:rPr>
          <w:rFonts w:hint="eastAsia"/>
          <w:color w:val="000000"/>
          <w:szCs w:val="24"/>
          <w:lang w:val="zh-CN"/>
        </w:rPr>
        <w:t>进行学习</w:t>
      </w:r>
    </w:p>
    <w:p w14:paraId="316CD606" w14:textId="77777777" w:rsidR="00CC65A1" w:rsidRDefault="005D2B13">
      <w:pPr>
        <w:pStyle w:val="p2"/>
        <w:widowControl/>
        <w:ind w:leftChars="0" w:firstLine="0"/>
        <w:rPr>
          <w:rFonts w:hint="default"/>
        </w:rPr>
      </w:pPr>
      <w:r>
        <w:rPr>
          <w:noProof/>
        </w:rPr>
        <w:drawing>
          <wp:inline distT="0" distB="0" distL="114300" distR="114300" wp14:anchorId="70309295" wp14:editId="127441B6">
            <wp:extent cx="5273040" cy="2889885"/>
            <wp:effectExtent l="0" t="0" r="1016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8224" w14:textId="77777777" w:rsidR="00CC65A1" w:rsidRDefault="005D2B13">
      <w:pPr>
        <w:numPr>
          <w:ilvl w:val="0"/>
          <w:numId w:val="4"/>
        </w:numPr>
        <w:ind w:leftChars="0" w:left="0"/>
        <w:rPr>
          <w:color w:val="000000"/>
          <w:szCs w:val="24"/>
          <w:lang w:eastAsia="zh-Hans"/>
        </w:rPr>
      </w:pPr>
      <w:r>
        <w:rPr>
          <w:rFonts w:hint="eastAsia"/>
          <w:color w:val="000000"/>
          <w:szCs w:val="24"/>
          <w:lang w:val="zh-CN"/>
        </w:rPr>
        <w:t>学习后可点击</w:t>
      </w:r>
      <w:r>
        <w:rPr>
          <w:color w:val="000000"/>
          <w:szCs w:val="24"/>
          <w:lang w:val="zh-CN"/>
        </w:rPr>
        <w:t>“</w:t>
      </w:r>
      <w:r>
        <w:rPr>
          <w:rFonts w:hint="eastAsia"/>
          <w:color w:val="000000"/>
          <w:szCs w:val="24"/>
          <w:lang w:val="zh-CN"/>
        </w:rPr>
        <w:t>核对答案</w:t>
      </w:r>
      <w:r>
        <w:rPr>
          <w:color w:val="000000"/>
          <w:szCs w:val="24"/>
          <w:lang w:val="zh-CN"/>
        </w:rPr>
        <w:t>”</w:t>
      </w:r>
      <w:r>
        <w:rPr>
          <w:rFonts w:hint="eastAsia"/>
          <w:color w:val="000000"/>
          <w:szCs w:val="24"/>
          <w:lang w:val="zh-CN"/>
        </w:rPr>
        <w:t>进行校验</w:t>
      </w:r>
      <w:r>
        <w:rPr>
          <w:color w:val="000000"/>
          <w:szCs w:val="24"/>
        </w:rPr>
        <w:t>，</w:t>
      </w:r>
      <w:r>
        <w:rPr>
          <w:rFonts w:hint="eastAsia"/>
          <w:color w:val="000000"/>
          <w:szCs w:val="24"/>
          <w:lang w:eastAsia="zh-Hans"/>
        </w:rPr>
        <w:t>也可以对某道题进行收藏</w:t>
      </w:r>
      <w:r>
        <w:rPr>
          <w:color w:val="000000"/>
          <w:szCs w:val="24"/>
          <w:lang w:eastAsia="zh-Hans"/>
        </w:rPr>
        <w:t>，</w:t>
      </w:r>
      <w:r>
        <w:rPr>
          <w:rFonts w:hint="eastAsia"/>
          <w:color w:val="000000"/>
          <w:szCs w:val="24"/>
          <w:lang w:eastAsia="zh-Hans"/>
        </w:rPr>
        <w:t>在题目收藏中可以看到</w:t>
      </w:r>
    </w:p>
    <w:p w14:paraId="4C9C7060" w14:textId="77777777" w:rsidR="00CC65A1" w:rsidRDefault="005D2B13">
      <w:pPr>
        <w:pStyle w:val="p2"/>
        <w:widowControl/>
        <w:ind w:leftChars="0" w:firstLine="0"/>
        <w:rPr>
          <w:rFonts w:hint="default"/>
          <w:sz w:val="24"/>
          <w:szCs w:val="24"/>
          <w:lang w:val="zh-CN"/>
        </w:rPr>
      </w:pPr>
      <w:r>
        <w:rPr>
          <w:noProof/>
        </w:rPr>
        <w:lastRenderedPageBreak/>
        <w:drawing>
          <wp:inline distT="0" distB="0" distL="114300" distR="114300" wp14:anchorId="1109A608" wp14:editId="3A333C40">
            <wp:extent cx="5269865" cy="2860675"/>
            <wp:effectExtent l="0" t="0" r="1333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EFCA" w14:textId="77777777" w:rsidR="00CC65A1" w:rsidRDefault="005D2B13">
      <w:pPr>
        <w:pStyle w:val="2"/>
        <w:numPr>
          <w:ilvl w:val="0"/>
          <w:numId w:val="3"/>
        </w:numPr>
        <w:ind w:leftChars="0" w:left="0"/>
        <w:rPr>
          <w:lang w:eastAsia="zh-Hans"/>
        </w:rPr>
      </w:pPr>
      <w:bookmarkStart w:id="15" w:name="_Toc251525675"/>
      <w:r>
        <w:rPr>
          <w:rFonts w:hint="eastAsia"/>
          <w:lang w:eastAsia="zh-Hans"/>
        </w:rPr>
        <w:t>我的收藏</w:t>
      </w:r>
      <w:bookmarkEnd w:id="15"/>
    </w:p>
    <w:p w14:paraId="34EED4DA" w14:textId="77777777" w:rsidR="00CC65A1" w:rsidRDefault="005D2B13">
      <w:pPr>
        <w:ind w:leftChars="0" w:left="0"/>
      </w:pPr>
      <w:r>
        <w:rPr>
          <w:rFonts w:hint="eastAsia"/>
          <w:lang w:val="zh-CN"/>
        </w:rPr>
        <w:t>用户收藏过的题目</w:t>
      </w:r>
      <w:r>
        <w:rPr>
          <w:lang w:val="zh-CN"/>
        </w:rPr>
        <w:t>/</w:t>
      </w:r>
      <w:r>
        <w:rPr>
          <w:rFonts w:hint="eastAsia"/>
          <w:lang w:val="zh-CN"/>
        </w:rPr>
        <w:t>课件</w:t>
      </w:r>
      <w:r>
        <w:rPr>
          <w:lang w:val="zh-CN"/>
        </w:rPr>
        <w:t>/</w:t>
      </w:r>
      <w:r>
        <w:rPr>
          <w:rFonts w:hint="eastAsia"/>
          <w:lang w:val="zh-CN"/>
        </w:rPr>
        <w:t>图片</w:t>
      </w:r>
      <w:r>
        <w:rPr>
          <w:lang w:val="zh-CN"/>
        </w:rPr>
        <w:t>/</w:t>
      </w:r>
      <w:r>
        <w:rPr>
          <w:rFonts w:hint="eastAsia"/>
          <w:lang w:val="zh-CN"/>
        </w:rPr>
        <w:t>规章数据，对应显示在【题目收藏】【课件收藏】【图片收藏】【规章收藏】中</w:t>
      </w:r>
      <w:r>
        <w:rPr>
          <w:noProof/>
        </w:rPr>
        <w:drawing>
          <wp:inline distT="0" distB="0" distL="114300" distR="114300" wp14:anchorId="5A9B37B1" wp14:editId="0FB47658">
            <wp:extent cx="5263515" cy="2856865"/>
            <wp:effectExtent l="0" t="0" r="1968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87913" w14:textId="77777777" w:rsidR="00CC65A1" w:rsidRDefault="005D2B13">
      <w:pPr>
        <w:pStyle w:val="2"/>
        <w:numPr>
          <w:ilvl w:val="0"/>
          <w:numId w:val="3"/>
        </w:numPr>
        <w:ind w:leftChars="0" w:left="0"/>
        <w:rPr>
          <w:lang w:eastAsia="zh-Hans"/>
        </w:rPr>
      </w:pPr>
      <w:bookmarkStart w:id="16" w:name="_Toc1144202429"/>
      <w:r>
        <w:rPr>
          <w:rFonts w:hint="eastAsia"/>
          <w:lang w:eastAsia="zh-Hans"/>
        </w:rPr>
        <w:t>在线考试</w:t>
      </w:r>
      <w:bookmarkEnd w:id="16"/>
    </w:p>
    <w:p w14:paraId="47F9AB7D" w14:textId="77777777" w:rsidR="00CC65A1" w:rsidRDefault="005D2B13">
      <w:pPr>
        <w:pStyle w:val="3"/>
        <w:ind w:leftChars="0" w:left="0"/>
        <w:rPr>
          <w:lang w:eastAsia="zh-Hans"/>
        </w:rPr>
      </w:pPr>
      <w:bookmarkStart w:id="17" w:name="_Toc2041648965"/>
      <w:r>
        <w:rPr>
          <w:lang w:eastAsia="zh-Hans"/>
        </w:rPr>
        <w:t>4</w:t>
      </w:r>
      <w:r>
        <w:rPr>
          <w:rFonts w:hint="eastAsia"/>
          <w:lang w:eastAsia="zh-Hans"/>
        </w:rPr>
        <w:t>.</w:t>
      </w: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待考</w:t>
      </w:r>
      <w:bookmarkEnd w:id="17"/>
    </w:p>
    <w:p w14:paraId="5034AF3A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  <w:lang w:val="zh-CN"/>
        </w:rPr>
      </w:pPr>
      <w:r>
        <w:rPr>
          <w:rFonts w:ascii="微软雅黑" w:eastAsia="微软雅黑" w:hAnsi="微软雅黑" w:cs="微软雅黑"/>
          <w:color w:val="262626"/>
        </w:rPr>
        <w:t>（</w:t>
      </w:r>
      <w:r>
        <w:rPr>
          <w:rFonts w:ascii="微软雅黑" w:eastAsia="微软雅黑" w:hAnsi="微软雅黑" w:cs="微软雅黑"/>
          <w:color w:val="262626"/>
          <w:lang w:val="zh-CN"/>
        </w:rPr>
        <w:t>1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）用户可于此处查看待自己参加的考试信息（包括已参加了但是成绩不及格</w:t>
      </w:r>
      <w:r>
        <w:rPr>
          <w:rFonts w:ascii="微软雅黑" w:eastAsia="微软雅黑" w:hAnsi="微软雅黑" w:cs="微软雅黑" w:hint="eastAsia"/>
          <w:color w:val="262626"/>
          <w:lang w:val="zh-CN"/>
        </w:rPr>
        <w:lastRenderedPageBreak/>
        <w:t>可以重新参加的考试）；</w:t>
      </w:r>
    </w:p>
    <w:p w14:paraId="10333597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  <w:lang w:val="zh-CN"/>
        </w:rPr>
      </w:pPr>
      <w:r>
        <w:rPr>
          <w:noProof/>
        </w:rPr>
        <w:drawing>
          <wp:inline distT="0" distB="0" distL="114300" distR="114300" wp14:anchorId="192CB6CF" wp14:editId="636DD673">
            <wp:extent cx="5263515" cy="2871470"/>
            <wp:effectExtent l="0" t="0" r="19685" b="241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9C74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</w:rPr>
      </w:pPr>
      <w:r>
        <w:rPr>
          <w:rFonts w:ascii="微软雅黑" w:eastAsia="微软雅黑" w:hAnsi="微软雅黑" w:cs="微软雅黑"/>
          <w:color w:val="262626"/>
          <w:lang w:val="zh-CN"/>
        </w:rPr>
        <w:t>2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）可点击参加考试，即刻在线考试</w:t>
      </w:r>
    </w:p>
    <w:p w14:paraId="47CDC344" w14:textId="77777777" w:rsidR="00CC65A1" w:rsidRDefault="005D2B13">
      <w:pPr>
        <w:pStyle w:val="p2"/>
        <w:widowControl/>
        <w:ind w:leftChars="0" w:firstLine="0"/>
        <w:rPr>
          <w:rFonts w:hint="default"/>
        </w:rPr>
      </w:pPr>
      <w:r>
        <w:rPr>
          <w:noProof/>
        </w:rPr>
        <w:drawing>
          <wp:inline distT="0" distB="0" distL="114300" distR="114300" wp14:anchorId="07C8DCE9" wp14:editId="3FCF9609">
            <wp:extent cx="5263515" cy="2805430"/>
            <wp:effectExtent l="0" t="0" r="1968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D93A" w14:textId="77777777" w:rsidR="00CC65A1" w:rsidRDefault="005D2B13">
      <w:pPr>
        <w:pStyle w:val="3"/>
        <w:ind w:leftChars="0" w:left="0"/>
        <w:rPr>
          <w:lang w:eastAsia="zh-Hans"/>
        </w:rPr>
      </w:pPr>
      <w:bookmarkStart w:id="18" w:name="_Toc1500442989"/>
      <w:r>
        <w:rPr>
          <w:lang w:eastAsia="zh-Hans"/>
        </w:rPr>
        <w:t>4</w:t>
      </w:r>
      <w:r>
        <w:rPr>
          <w:rFonts w:hint="eastAsia"/>
          <w:lang w:eastAsia="zh-Hans"/>
        </w:rPr>
        <w:t>.</w:t>
      </w:r>
      <w:r>
        <w:rPr>
          <w:lang w:eastAsia="zh-Hans"/>
        </w:rPr>
        <w:t>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公开考试</w:t>
      </w:r>
      <w:bookmarkEnd w:id="18"/>
    </w:p>
    <w:p w14:paraId="23425186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</w:rPr>
      </w:pPr>
      <w:r>
        <w:rPr>
          <w:rFonts w:ascii="微软雅黑" w:eastAsia="微软雅黑" w:hAnsi="微软雅黑" w:cs="微软雅黑"/>
          <w:color w:val="262626"/>
          <w:lang w:val="zh-CN"/>
        </w:rPr>
        <w:t>1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）公开考试含义：是一种针对特殊人群（在发起考试时，人员范围选择的是【人工导入】</w:t>
      </w:r>
      <w:r>
        <w:rPr>
          <w:rFonts w:ascii="微软雅黑" w:eastAsia="微软雅黑" w:hAnsi="微软雅黑" w:cs="微软雅黑" w:hint="eastAsia"/>
          <w:color w:val="262626"/>
          <w:lang w:eastAsia="zh-Hans"/>
        </w:rPr>
        <w:t>和选择的全部人员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）在特殊场景下的考试，</w:t>
      </w:r>
      <w:r>
        <w:rPr>
          <w:rFonts w:ascii="微软雅黑" w:eastAsia="微软雅黑" w:hAnsi="微软雅黑" w:cs="微软雅黑" w:hint="eastAsia"/>
          <w:color w:val="262626"/>
          <w:lang w:eastAsia="zh-Hans"/>
        </w:rPr>
        <w:t>此种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不计入考试系统的正常数据统计范围；</w:t>
      </w:r>
    </w:p>
    <w:p w14:paraId="423E5826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  <w:lang w:eastAsia="zh-Hans"/>
        </w:rPr>
      </w:pPr>
      <w:r>
        <w:rPr>
          <w:rFonts w:ascii="微软雅黑" w:eastAsia="微软雅黑" w:hAnsi="微软雅黑" w:cs="微软雅黑"/>
          <w:color w:val="262626"/>
          <w:lang w:val="zh-CN"/>
        </w:rPr>
        <w:t>2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）用户可以对待考的公开考试进行考试</w:t>
      </w:r>
    </w:p>
    <w:p w14:paraId="6CC874CE" w14:textId="77777777" w:rsidR="00CC65A1" w:rsidRDefault="005D2B13">
      <w:pPr>
        <w:pStyle w:val="p2"/>
        <w:widowControl/>
        <w:ind w:leftChars="0" w:firstLine="0"/>
        <w:rPr>
          <w:rFonts w:hint="default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19BBA460" wp14:editId="4E9DA6D4">
            <wp:extent cx="5263515" cy="2849245"/>
            <wp:effectExtent l="0" t="0" r="19685" b="209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FC38" w14:textId="77777777" w:rsidR="00CC65A1" w:rsidRDefault="005D2B13">
      <w:pPr>
        <w:pStyle w:val="2"/>
        <w:ind w:leftChars="0" w:left="0"/>
        <w:rPr>
          <w:lang w:eastAsia="zh-Hans"/>
        </w:rPr>
      </w:pPr>
      <w:bookmarkStart w:id="19" w:name="_Toc44849402"/>
      <w:r>
        <w:rPr>
          <w:lang w:eastAsia="zh-Hans"/>
        </w:rPr>
        <w:t>5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我的成绩</w:t>
      </w:r>
      <w:bookmarkEnd w:id="19"/>
    </w:p>
    <w:p w14:paraId="6F19D412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  <w:lang w:val="zh-CN"/>
        </w:rPr>
      </w:pPr>
      <w:r>
        <w:rPr>
          <w:rFonts w:ascii="微软雅黑" w:eastAsia="微软雅黑" w:hAnsi="微软雅黑" w:cs="微软雅黑"/>
          <w:color w:val="262626"/>
        </w:rPr>
        <w:t>1</w:t>
      </w:r>
      <w:r>
        <w:rPr>
          <w:rFonts w:ascii="微软雅黑" w:eastAsia="微软雅黑" w:hAnsi="微软雅黑" w:cs="微软雅黑"/>
          <w:color w:val="262626"/>
        </w:rPr>
        <w:t>）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用户可于此处查看自己已参加的过的所有考试信息及成绩（包括不及格的成绩）</w:t>
      </w:r>
    </w:p>
    <w:p w14:paraId="4CE9ADAD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  <w:lang w:val="zh-CN"/>
        </w:rPr>
      </w:pPr>
      <w:r>
        <w:rPr>
          <w:rFonts w:ascii="微软雅黑" w:eastAsia="微软雅黑" w:hAnsi="微软雅黑" w:cs="微软雅黑"/>
          <w:color w:val="262626"/>
        </w:rPr>
        <w:t>2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）用户可对某场考试操作【回顾考试】，点击后，能够回顾本次考试时答题情况</w:t>
      </w:r>
    </w:p>
    <w:p w14:paraId="3BB8987F" w14:textId="77777777" w:rsidR="00CC65A1" w:rsidRDefault="005D2B13">
      <w:pPr>
        <w:ind w:leftChars="0" w:left="0"/>
        <w:rPr>
          <w:rFonts w:ascii="微软雅黑" w:eastAsia="微软雅黑" w:hAnsi="微软雅黑" w:cs="微软雅黑"/>
          <w:color w:val="262626"/>
          <w:lang w:val="zh-CN"/>
        </w:rPr>
      </w:pPr>
      <w:r>
        <w:rPr>
          <w:noProof/>
        </w:rPr>
        <w:drawing>
          <wp:inline distT="0" distB="0" distL="114300" distR="114300" wp14:anchorId="1115F673" wp14:editId="129C4EAE">
            <wp:extent cx="5263515" cy="2900680"/>
            <wp:effectExtent l="0" t="0" r="19685" b="203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0107" w14:textId="77777777" w:rsidR="00CC65A1" w:rsidRDefault="005D2B13">
      <w:pPr>
        <w:pStyle w:val="2"/>
        <w:ind w:leftChars="0" w:left="0"/>
        <w:rPr>
          <w:lang w:eastAsia="zh-Hans"/>
        </w:rPr>
      </w:pPr>
      <w:bookmarkStart w:id="20" w:name="_Toc17139317"/>
      <w:r>
        <w:rPr>
          <w:lang w:eastAsia="zh-Hans"/>
        </w:rPr>
        <w:lastRenderedPageBreak/>
        <w:t>6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模拟考试</w:t>
      </w:r>
      <w:bookmarkEnd w:id="20"/>
    </w:p>
    <w:p w14:paraId="4197288F" w14:textId="77777777" w:rsidR="00CC65A1" w:rsidRDefault="005D2B13">
      <w:pPr>
        <w:ind w:leftChars="0" w:left="0"/>
        <w:rPr>
          <w:lang w:eastAsia="zh-Hans"/>
        </w:rPr>
      </w:pPr>
      <w:r>
        <w:rPr>
          <w:rFonts w:ascii="微软雅黑" w:eastAsia="微软雅黑" w:hAnsi="微软雅黑" w:cs="微软雅黑"/>
          <w:color w:val="262626"/>
        </w:rPr>
        <w:t>1</w:t>
      </w:r>
      <w:r>
        <w:rPr>
          <w:rFonts w:ascii="微软雅黑" w:eastAsia="微软雅黑" w:hAnsi="微软雅黑" w:cs="微软雅黑"/>
          <w:color w:val="262626"/>
        </w:rPr>
        <w:t>）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进入模拟考试功能，鼠标点击考试名称处，可看到当前用户能模拟的考试（</w:t>
      </w:r>
      <w:r>
        <w:rPr>
          <w:rFonts w:ascii="微软雅黑" w:eastAsia="微软雅黑" w:hAnsi="微软雅黑" w:cs="微软雅黑" w:hint="eastAsia"/>
          <w:color w:val="262626"/>
          <w:lang w:eastAsia="zh-Hans"/>
        </w:rPr>
        <w:t>可以模拟的考试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：</w:t>
      </w:r>
      <w:r>
        <w:rPr>
          <w:rFonts w:ascii="微软雅黑" w:eastAsia="微软雅黑" w:hAnsi="微软雅黑" w:cs="微软雅黑" w:hint="eastAsia"/>
          <w:color w:val="262626"/>
          <w:lang w:eastAsia="zh-Hans"/>
        </w:rPr>
        <w:t>不是公开考试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的且该考试采用的是随机组</w:t>
      </w:r>
      <w:r>
        <w:rPr>
          <w:rFonts w:ascii="微软雅黑" w:eastAsia="微软雅黑" w:hAnsi="微软雅黑" w:cs="微软雅黑" w:hint="eastAsia"/>
          <w:color w:val="262626"/>
          <w:lang w:eastAsia="zh-Hans"/>
        </w:rPr>
        <w:t>题</w:t>
      </w:r>
      <w:r>
        <w:rPr>
          <w:rFonts w:ascii="微软雅黑" w:eastAsia="微软雅黑" w:hAnsi="微软雅黑" w:cs="微软雅黑" w:hint="eastAsia"/>
          <w:color w:val="262626"/>
          <w:lang w:val="zh-CN"/>
        </w:rPr>
        <w:t>的试卷）</w:t>
      </w:r>
    </w:p>
    <w:p w14:paraId="5EFBC692" w14:textId="77777777" w:rsidR="00CC65A1" w:rsidRDefault="005D2B13">
      <w:pPr>
        <w:pStyle w:val="p2"/>
        <w:widowControl/>
        <w:ind w:leftChars="0" w:firstLine="0"/>
        <w:rPr>
          <w:rFonts w:hint="default"/>
          <w:lang w:eastAsia="zh-Hans"/>
        </w:rPr>
      </w:pPr>
      <w:r>
        <w:rPr>
          <w:noProof/>
        </w:rPr>
        <w:drawing>
          <wp:inline distT="0" distB="0" distL="114300" distR="114300" wp14:anchorId="118325D5" wp14:editId="6F4F0DD4">
            <wp:extent cx="5263515" cy="2842260"/>
            <wp:effectExtent l="0" t="0" r="1968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B9F5" w14:textId="77777777" w:rsidR="00CC65A1" w:rsidRDefault="00CC65A1">
      <w:pPr>
        <w:pStyle w:val="p2"/>
        <w:widowControl/>
        <w:ind w:leftChars="0" w:firstLine="0"/>
        <w:rPr>
          <w:rFonts w:hint="default"/>
          <w:lang w:eastAsia="zh-Hans"/>
        </w:rPr>
      </w:pPr>
    </w:p>
    <w:p w14:paraId="4FD3F3EC" w14:textId="77777777" w:rsidR="00CC65A1" w:rsidRDefault="00CC65A1">
      <w:pPr>
        <w:ind w:leftChars="0" w:left="0"/>
      </w:pPr>
    </w:p>
    <w:p w14:paraId="114191C2" w14:textId="77777777" w:rsidR="00CC65A1" w:rsidRDefault="00CC65A1">
      <w:pPr>
        <w:pStyle w:val="p2"/>
        <w:widowControl/>
        <w:ind w:leftChars="0" w:firstLine="0"/>
        <w:rPr>
          <w:rFonts w:hint="default"/>
          <w:lang w:eastAsia="zh-Hans"/>
        </w:rPr>
      </w:pPr>
    </w:p>
    <w:p w14:paraId="1B817DF8" w14:textId="77777777" w:rsidR="00CC65A1" w:rsidRDefault="00CC65A1">
      <w:pPr>
        <w:pStyle w:val="p2"/>
        <w:widowControl/>
        <w:ind w:leftChars="0" w:firstLine="418"/>
        <w:rPr>
          <w:rFonts w:hint="default"/>
          <w:lang w:val="zh-CN"/>
        </w:rPr>
      </w:pPr>
    </w:p>
    <w:p w14:paraId="51CA594D" w14:textId="77777777" w:rsidR="00CC65A1" w:rsidRDefault="00CC65A1">
      <w:pPr>
        <w:pStyle w:val="p2"/>
        <w:widowControl/>
        <w:ind w:leftChars="0" w:firstLine="418"/>
        <w:rPr>
          <w:rFonts w:hint="default"/>
          <w:sz w:val="24"/>
          <w:szCs w:val="24"/>
          <w:lang w:eastAsia="zh-Hans"/>
        </w:rPr>
      </w:pPr>
    </w:p>
    <w:p w14:paraId="5AD0C061" w14:textId="77777777" w:rsidR="00CC65A1" w:rsidRDefault="00CC65A1">
      <w:pPr>
        <w:pStyle w:val="p2"/>
        <w:widowControl/>
        <w:ind w:leftChars="0" w:firstLine="418"/>
        <w:rPr>
          <w:rFonts w:hint="default"/>
          <w:lang w:eastAsia="zh-Hans"/>
        </w:rPr>
      </w:pPr>
    </w:p>
    <w:p w14:paraId="1571282D" w14:textId="77777777" w:rsidR="00CC65A1" w:rsidRDefault="00CC65A1">
      <w:pPr>
        <w:ind w:leftChars="0" w:left="0"/>
        <w:rPr>
          <w:rFonts w:ascii="微软雅黑" w:eastAsia="微软雅黑" w:hAnsi="微软雅黑"/>
          <w:color w:val="262626"/>
          <w:spacing w:val="16"/>
          <w:szCs w:val="24"/>
        </w:rPr>
      </w:pPr>
    </w:p>
    <w:p w14:paraId="311EFF25" w14:textId="77777777" w:rsidR="00CC65A1" w:rsidRDefault="00CC65A1">
      <w:pPr>
        <w:pStyle w:val="p2"/>
        <w:widowControl/>
        <w:ind w:leftChars="0" w:firstLine="0"/>
        <w:rPr>
          <w:rFonts w:hint="default"/>
          <w:lang w:eastAsia="zh-Hans"/>
        </w:rPr>
      </w:pPr>
    </w:p>
    <w:p w14:paraId="0D2EFC25" w14:textId="77777777" w:rsidR="00CC65A1" w:rsidRDefault="00CC65A1">
      <w:pPr>
        <w:pStyle w:val="p1"/>
        <w:widowControl/>
        <w:ind w:leftChars="0"/>
        <w:rPr>
          <w:rStyle w:val="s1"/>
          <w:b/>
          <w:bCs/>
          <w:lang w:eastAsia="zh-Hans"/>
        </w:rPr>
      </w:pPr>
    </w:p>
    <w:p w14:paraId="5E8BD8C7" w14:textId="77777777" w:rsidR="00CC65A1" w:rsidRDefault="00CC65A1">
      <w:pPr>
        <w:pStyle w:val="p1"/>
        <w:widowControl/>
        <w:ind w:leftChars="0"/>
        <w:rPr>
          <w:rStyle w:val="s1"/>
          <w:b/>
          <w:bCs/>
          <w:lang w:eastAsia="zh-Hans"/>
        </w:rPr>
      </w:pPr>
    </w:p>
    <w:p w14:paraId="3608331E" w14:textId="77777777" w:rsidR="00CC65A1" w:rsidRDefault="00CC65A1">
      <w:pPr>
        <w:ind w:leftChars="0" w:left="0"/>
      </w:pPr>
    </w:p>
    <w:sectPr w:rsidR="00CC65A1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47E09" w14:textId="77777777" w:rsidR="005D2B13" w:rsidRDefault="005D2B13">
      <w:pPr>
        <w:spacing w:line="240" w:lineRule="auto"/>
        <w:ind w:left="480"/>
      </w:pPr>
      <w:r>
        <w:separator/>
      </w:r>
    </w:p>
  </w:endnote>
  <w:endnote w:type="continuationSeparator" w:id="0">
    <w:p w14:paraId="03DEC145" w14:textId="77777777" w:rsidR="005D2B13" w:rsidRDefault="005D2B13">
      <w:pPr>
        <w:spacing w:line="240" w:lineRule="auto"/>
        <w:ind w:left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iti TC Medium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微软">
    <w:altName w:val="Calibri"/>
    <w:charset w:val="00"/>
    <w:family w:val="auto"/>
    <w:pitch w:val="default"/>
  </w:font>
  <w:font w:name="Heiti SC Medium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pingfang sc semibold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pingfang sc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Helvetica">
    <w:panose1 w:val="020B0504020202020204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09710" w14:textId="77777777" w:rsidR="00D57FF2" w:rsidRDefault="00D57FF2">
    <w:pPr>
      <w:pStyle w:val="a3"/>
      <w:ind w:left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0BF5D" w14:textId="77777777" w:rsidR="00CC65A1" w:rsidRDefault="005D2B13">
    <w:pPr>
      <w:pStyle w:val="a3"/>
      <w:ind w:left="48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4631D0" wp14:editId="37F1E6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562FD7" w14:textId="77777777" w:rsidR="00CC65A1" w:rsidRDefault="005D2B13">
                          <w:pPr>
                            <w:pStyle w:val="a3"/>
                            <w:ind w:left="48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4631D0"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Z9YgIAAAw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8+ejk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DnKoq81gAAAAUBAAAPAAAAZHJzL2Rvd25yZXYu&#10;eG1sTI9BS8NAEIXvQv/DMgVvdmMPksRsipZ66UVaBa/T7JgEd2dDdpvGf+8ogl6GebzhvW+qzeyd&#10;mmiMfWADt6sMFHETbM+tgdeXp5scVEzIFl1gMvBJETb14qrC0oYLH2g6plZJCMcSDXQpDaXWsenI&#10;Y1yFgVi89zB6TCLHVtsRLxLunV5n2Z322LM0dDjQtqPm43j20rt3b1Mo0qHR084+znnBz/vCmOvl&#10;/HAPKtGc/o7hG1/QoRamUzizjcoZkEfSzxRvneciT7+Lriv9n77+AgAA//8DAFBLAQItABQABgAI&#10;AAAAIQC2gziS/gAAAOEBAAATAAAAAAAAAAAAAAAAAAAAAABbQ29udGVudF9UeXBlc10ueG1sUEsB&#10;Ai0AFAAGAAgAAAAhADj9If/WAAAAlAEAAAsAAAAAAAAAAAAAAAAALwEAAF9yZWxzLy5yZWxzUEsB&#10;Ai0AFAAGAAgAAAAhAGB5dn1iAgAADAUAAA4AAAAAAAAAAAAAAAAALgIAAGRycy9lMm9Eb2MueG1s&#10;UEsBAi0AFAAGAAgAAAAhAOcqirzWAAAABQEAAA8AAAAAAAAAAAAAAAAAvAQAAGRycy9kb3ducmV2&#10;LnhtbFBLBQYAAAAABAAEAPMAAAC/BQAAAAA=&#10;" filled="f" fillcolor="white [3201]" stroked="f" strokeweight=".5pt">
              <v:textbox style="mso-fit-shape-to-text:t" inset="0,0,0,0">
                <w:txbxContent>
                  <w:p w14:paraId="7B562FD7" w14:textId="77777777" w:rsidR="00CC65A1" w:rsidRDefault="005D2B13">
                    <w:pPr>
                      <w:pStyle w:val="a3"/>
                      <w:ind w:left="48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1DF9" w14:textId="77777777" w:rsidR="00D57FF2" w:rsidRDefault="00D57FF2">
    <w:pPr>
      <w:pStyle w:val="a3"/>
      <w:ind w:left="48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0F3A2" w14:textId="77777777" w:rsidR="00CC65A1" w:rsidRDefault="005D2B13">
    <w:pPr>
      <w:pStyle w:val="a3"/>
      <w:tabs>
        <w:tab w:val="clear" w:pos="4153"/>
      </w:tabs>
      <w:ind w:left="48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23E881" wp14:editId="3A9B855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7044A8" w14:textId="77777777" w:rsidR="00CC65A1" w:rsidRDefault="005D2B13">
                          <w:pPr>
                            <w:pStyle w:val="a3"/>
                            <w:ind w:left="48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23E881"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FkYwIAABMFAAAOAAAAZHJzL2Uyb0RvYy54bWysVMtuEzEU3SPxD5b3dJIAVRR1UoVUQUgV&#10;rQiIteOxkxF+yXYyEz4A/oAVG/Z8V7+DY09migqbIjaeO/d9z31cXLZakYPwobampOOzESXCcFvV&#10;ZlvSD+9Xz6aUhMhMxZQ1oqRHEejl/OmTi8bNxMTurKqEJ3BiwqxxJd3F6GZFEfhOaBbOrBMGQmm9&#10;ZhG/fltUnjXwrlUxGY3Oi8b6ynnLRQjgXnVCOs/+pRQ83kgZRCSqpMgt5tfnd5PeYn7BZlvP3K7m&#10;pzTYP2ShWW0QdHB1xSIje1//4UrX3NtgZTzjVhdWypqLXAOqGY8eVLPeMSdyLQAnuAGm8P/c8reH&#10;W0/qqqSTF5QYptGju29f777/vPvxhYAHgBoXZtBbO2jG9pVt0eieH8BMdbfS6/RFRQRyQH0c4BVt&#10;JDwZTSfT6QgiDln/A//FvbnzIb4WVpNElNSjfxlWdrgOsVPtVVI0Y1e1UrmHypCmpOfPX46ywSCB&#10;c2UQIxXRJZupeFQieVDmnZCoP+ecGHnyxFJ5cmCYGca5MDGXmz1BO2lJhH2M4Uk/mYo8lY8xHixy&#10;ZGviYKxrY32u90Ha1ac+Zdnp9wh0dScIYrtpc+OHXm5sdUSLve22JDi+qtGGaxbiLfNYC7QOqx5v&#10;8EhlAbc9UZTsrP/8N37Sx7RCSkmDNSupwR2gRL0xmOK0kT3he2LTE2avlxY9GOOEOJ5JGPioelJ6&#10;qz9i/xcpBkTMcEQqaezJZexWHfeDi8UiK2HvHIvXZu14cp177hb7iFHKE5aw6ZA4YYbNyzN6uhJp&#10;tX//z1r3t2z+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mROhZGMCAAAT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397044A8" w14:textId="77777777" w:rsidR="00CC65A1" w:rsidRDefault="005D2B13">
                    <w:pPr>
                      <w:pStyle w:val="a3"/>
                      <w:ind w:left="48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3CA08" w14:textId="77777777" w:rsidR="005D2B13" w:rsidRDefault="005D2B13">
      <w:pPr>
        <w:spacing w:before="0" w:after="0"/>
        <w:ind w:left="480"/>
      </w:pPr>
      <w:r>
        <w:separator/>
      </w:r>
    </w:p>
  </w:footnote>
  <w:footnote w:type="continuationSeparator" w:id="0">
    <w:p w14:paraId="0A75FC54" w14:textId="77777777" w:rsidR="005D2B13" w:rsidRDefault="005D2B13">
      <w:pPr>
        <w:spacing w:before="0" w:after="0"/>
        <w:ind w:left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D36B2" w14:textId="77777777" w:rsidR="00D57FF2" w:rsidRDefault="00D57FF2">
    <w:pPr>
      <w:pStyle w:val="a4"/>
      <w:ind w:left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27EA" w14:textId="77777777" w:rsidR="00CC65A1" w:rsidRDefault="00CC65A1">
    <w:pPr>
      <w:pStyle w:val="a4"/>
      <w:ind w:left="480"/>
      <w:jc w:val="left"/>
      <w:rPr>
        <w:rFonts w:eastAsiaTheme="minorEastAsia"/>
        <w:lang w:eastAsia="zh-H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C5BA" w14:textId="77777777" w:rsidR="00D57FF2" w:rsidRDefault="00D57FF2">
    <w:pPr>
      <w:pStyle w:val="a4"/>
      <w:ind w:left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77A32A"/>
    <w:multiLevelType w:val="singleLevel"/>
    <w:tmpl w:val="9C77A32A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BFAFDC3A"/>
    <w:multiLevelType w:val="singleLevel"/>
    <w:tmpl w:val="BFAFDC3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BFB2524C"/>
    <w:multiLevelType w:val="singleLevel"/>
    <w:tmpl w:val="BFB2524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537E4D28"/>
    <w:multiLevelType w:val="singleLevel"/>
    <w:tmpl w:val="537E4D28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2FF9958"/>
    <w:rsid w:val="F2FF9958"/>
    <w:rsid w:val="F9BB96F5"/>
    <w:rsid w:val="FA5F9737"/>
    <w:rsid w:val="FDFF6738"/>
    <w:rsid w:val="005D2B13"/>
    <w:rsid w:val="00CC65A1"/>
    <w:rsid w:val="00D57FF2"/>
    <w:rsid w:val="17FF16BE"/>
    <w:rsid w:val="3F6E7E08"/>
    <w:rsid w:val="4FF3A660"/>
    <w:rsid w:val="6EFC328A"/>
    <w:rsid w:val="6F97F1DB"/>
    <w:rsid w:val="7B3F782B"/>
    <w:rsid w:val="7CFE6198"/>
    <w:rsid w:val="7FDB7A7E"/>
    <w:rsid w:val="B7FD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432E2C"/>
  <w15:docId w15:val="{DE58929F-89BF-4CB0-AB0A-49D35A25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napToGrid w:val="0"/>
      <w:spacing w:before="60" w:after="60" w:line="312" w:lineRule="auto"/>
      <w:ind w:leftChars="200" w:left="440"/>
    </w:pPr>
    <w:rPr>
      <w:rFonts w:asciiTheme="minorHAnsi" w:eastAsia="Heiti TC Medium" w:hAnsiTheme="minorHAnsi" w:cstheme="minorBidi"/>
      <w:color w:val="333333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0" w:after="0" w:line="408" w:lineRule="auto"/>
      <w:outlineLvl w:val="0"/>
    </w:pPr>
    <w:rPr>
      <w:rFonts w:eastAsia="微软"/>
      <w:b/>
      <w:bCs/>
      <w:color w:val="1A1A1A"/>
      <w:sz w:val="44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0" w:after="0" w:line="408" w:lineRule="auto"/>
      <w:outlineLvl w:val="1"/>
    </w:pPr>
    <w:rPr>
      <w:rFonts w:eastAsia="Heiti SC Medium"/>
      <w:bCs/>
      <w:color w:val="1A1A1A"/>
      <w:sz w:val="30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paragraph" w:styleId="TOC1">
    <w:name w:val="toc 1"/>
    <w:basedOn w:val="a"/>
    <w:next w:val="a"/>
  </w:style>
  <w:style w:type="paragraph" w:styleId="TOC2">
    <w:name w:val="toc 2"/>
    <w:basedOn w:val="a"/>
    <w:next w:val="a"/>
    <w:pPr>
      <w:ind w:left="420"/>
    </w:pPr>
  </w:style>
  <w:style w:type="paragraph" w:styleId="a5">
    <w:name w:val="Title"/>
    <w:basedOn w:val="a"/>
    <w:next w:val="a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customStyle="1" w:styleId="p1">
    <w:name w:val="p1"/>
    <w:basedOn w:val="a"/>
    <w:pPr>
      <w:spacing w:before="0" w:after="100"/>
      <w:ind w:left="0"/>
    </w:pPr>
    <w:rPr>
      <w:rFonts w:ascii="pingfang sc semibold" w:eastAsia="pingfang sc semibold" w:hAnsi="pingfang sc semibold" w:cs="Times New Roman"/>
      <w:color w:val="000000"/>
      <w:kern w:val="0"/>
      <w:sz w:val="36"/>
      <w:szCs w:val="36"/>
    </w:rPr>
  </w:style>
  <w:style w:type="character" w:customStyle="1" w:styleId="s1">
    <w:name w:val="s1"/>
    <w:basedOn w:val="a0"/>
    <w:rPr>
      <w:rFonts w:ascii="pingfang sc" w:eastAsia="pingfang sc" w:hAnsi="pingfang sc" w:cs="pingfang sc"/>
      <w:sz w:val="36"/>
      <w:szCs w:val="36"/>
    </w:rPr>
  </w:style>
  <w:style w:type="paragraph" w:customStyle="1" w:styleId="p3">
    <w:name w:val="p3"/>
    <w:basedOn w:val="a"/>
    <w:pPr>
      <w:spacing w:before="0" w:after="0"/>
      <w:ind w:left="0" w:firstLine="284"/>
    </w:pPr>
    <w:rPr>
      <w:rFonts w:ascii="Helvetica" w:eastAsia="Helvetica" w:hAnsi="Helvetica" w:cs="Times New Roman"/>
      <w:color w:val="000000"/>
      <w:kern w:val="0"/>
      <w:sz w:val="28"/>
      <w:szCs w:val="28"/>
    </w:rPr>
  </w:style>
  <w:style w:type="character" w:customStyle="1" w:styleId="s2">
    <w:name w:val="s2"/>
    <w:basedOn w:val="a0"/>
    <w:rPr>
      <w:rFonts w:ascii="Helvetica" w:eastAsia="Helvetica" w:hAnsi="Helvetica" w:cs="Helvetica" w:hint="default"/>
      <w:sz w:val="28"/>
      <w:szCs w:val="28"/>
    </w:rPr>
  </w:style>
  <w:style w:type="paragraph" w:customStyle="1" w:styleId="p2">
    <w:name w:val="p2"/>
    <w:basedOn w:val="a"/>
    <w:pPr>
      <w:spacing w:before="0" w:after="0"/>
      <w:ind w:left="0" w:firstLine="284"/>
    </w:pPr>
    <w:rPr>
      <w:rFonts w:ascii="pingfang sc" w:eastAsia="pingfang sc" w:hAnsi="pingfang sc" w:cs="Times New Roman" w:hint="eastAsia"/>
      <w:color w:val="000000"/>
      <w:kern w:val="0"/>
      <w:sz w:val="28"/>
      <w:szCs w:val="28"/>
    </w:rPr>
  </w:style>
  <w:style w:type="paragraph" w:customStyle="1" w:styleId="p4">
    <w:name w:val="p4"/>
    <w:basedOn w:val="a"/>
    <w:pPr>
      <w:spacing w:before="0" w:after="100"/>
      <w:ind w:left="0" w:firstLine="284"/>
    </w:pPr>
    <w:rPr>
      <w:rFonts w:ascii="Helvetica" w:eastAsia="Helvetica" w:hAnsi="Helvetica" w:cs="Times New Roman"/>
      <w:color w:val="000000"/>
      <w:kern w:val="0"/>
      <w:sz w:val="28"/>
      <w:szCs w:val="2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character" w:customStyle="1" w:styleId="10">
    <w:name w:val="标题 1 字符"/>
    <w:link w:val="1"/>
    <w:rPr>
      <w:rFonts w:eastAsia="微软"/>
      <w:b/>
      <w:bCs/>
      <w:color w:val="1A1A1A"/>
      <w:sz w:val="44"/>
      <w:szCs w:val="36"/>
    </w:rPr>
  </w:style>
  <w:style w:type="character" w:customStyle="1" w:styleId="30">
    <w:name w:val="标题 3 字符"/>
    <w:link w:val="3"/>
    <w:rPr>
      <w:sz w:val="28"/>
    </w:rPr>
  </w:style>
  <w:style w:type="character" w:styleId="a6">
    <w:name w:val="Hyperlink"/>
    <w:basedOn w:val="a0"/>
    <w:rsid w:val="00D57FF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57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labsafe.cugb.edu.cn/labmai/hom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哎呦喂</dc:creator>
  <cp:lastModifiedBy>Lenovo</cp:lastModifiedBy>
  <cp:revision>2</cp:revision>
  <dcterms:created xsi:type="dcterms:W3CDTF">2023-08-15T15:33:00Z</dcterms:created>
  <dcterms:modified xsi:type="dcterms:W3CDTF">2023-08-29T08:44:00Z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2052-4.7.0.7523</vt:lpwstr>
  </property>
  <property fmtid="{D5CDD505-2E9C-101B-9397-08002B2CF9AE}" pid="3" name="ICV">
    <vt:lpwstr>1FC959DF249F27AB622ADB648400607C</vt:lpwstr>
  </property>
</Properties>
</file>